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89" w:rsidRDefault="00D73130">
      <w:pPr>
        <w:spacing w:line="360" w:lineRule="auto"/>
        <w:jc w:val="both"/>
        <w:rPr>
          <w:sz w:val="21"/>
          <w:szCs w:val="21"/>
        </w:rPr>
      </w:pPr>
      <w:r>
        <w:rPr>
          <w:rFonts w:ascii="Arial" w:hAnsi="Arial" w:cs="Arial"/>
          <w:sz w:val="21"/>
          <w:szCs w:val="21"/>
          <w:lang w:val="es-MX"/>
        </w:rPr>
        <w:t>PROGRAMA PRESUPUESTO PARTICIPATIVO UNIVERSITARIO -PPU-</w:t>
      </w:r>
    </w:p>
    <w:p w:rsidR="00657389" w:rsidRDefault="00657389">
      <w:pPr>
        <w:spacing w:line="360" w:lineRule="auto"/>
        <w:jc w:val="both"/>
        <w:rPr>
          <w:rFonts w:ascii="Arial" w:hAnsi="Arial" w:cs="Arial"/>
          <w:b/>
          <w:u w:val="single"/>
          <w:lang w:val="es-MX"/>
        </w:rPr>
      </w:pPr>
    </w:p>
    <w:p w:rsidR="00657389" w:rsidRDefault="00D73130">
      <w:pPr>
        <w:spacing w:line="360" w:lineRule="auto"/>
        <w:jc w:val="both"/>
        <w:rPr>
          <w:sz w:val="21"/>
          <w:szCs w:val="21"/>
        </w:rPr>
      </w:pPr>
      <w:r>
        <w:rPr>
          <w:rFonts w:ascii="Arial" w:hAnsi="Arial" w:cs="Arial"/>
          <w:b/>
          <w:sz w:val="21"/>
          <w:szCs w:val="21"/>
          <w:lang w:val="es-MX"/>
        </w:rPr>
        <w:t>ACTA Nº 3</w:t>
      </w:r>
    </w:p>
    <w:p w:rsidR="00657389" w:rsidRDefault="00657389">
      <w:pPr>
        <w:spacing w:line="360" w:lineRule="auto"/>
        <w:jc w:val="both"/>
        <w:rPr>
          <w:rFonts w:ascii="Arial" w:hAnsi="Arial" w:cs="Arial"/>
          <w:b/>
          <w:u w:val="single"/>
          <w:lang w:val="es-MX"/>
        </w:rPr>
      </w:pPr>
    </w:p>
    <w:p w:rsidR="00657389" w:rsidRDefault="00D73130">
      <w:pPr>
        <w:spacing w:line="360" w:lineRule="auto"/>
        <w:jc w:val="both"/>
        <w:rPr>
          <w:rFonts w:ascii="Arial" w:hAnsi="Arial" w:cs="Arial"/>
          <w:szCs w:val="24"/>
          <w:lang w:val="es-MX"/>
        </w:rPr>
      </w:pPr>
      <w:r>
        <w:rPr>
          <w:rFonts w:ascii="Arial" w:hAnsi="Arial" w:cs="Arial"/>
          <w:b/>
          <w:sz w:val="21"/>
          <w:szCs w:val="21"/>
          <w:u w:val="single"/>
          <w:lang w:val="es-MX"/>
        </w:rPr>
        <w:t>ACTA DE RESULTADO DEFINITIVO DE LA</w:t>
      </w:r>
      <w:r>
        <w:rPr>
          <w:rFonts w:ascii="Arial" w:hAnsi="Arial" w:cs="Arial"/>
          <w:b/>
          <w:bCs/>
          <w:sz w:val="21"/>
          <w:szCs w:val="21"/>
          <w:u w:val="single"/>
          <w:lang w:val="es-AR"/>
        </w:rPr>
        <w:t xml:space="preserve"> ELECCIÓN DE LOS PROYECTOS DEL PRESUPUESTO PARTICIPATIVO UNIVERSITARIO FCECO</w:t>
      </w:r>
      <w:r>
        <w:rPr>
          <w:rFonts w:ascii="Arial" w:hAnsi="Arial" w:cs="Arial"/>
          <w:bCs/>
          <w:sz w:val="21"/>
          <w:szCs w:val="21"/>
          <w:lang w:val="es-AR"/>
        </w:rPr>
        <w:t xml:space="preserve">. </w:t>
      </w:r>
      <w:r>
        <w:rPr>
          <w:rFonts w:ascii="Arial" w:hAnsi="Arial" w:cs="Arial"/>
          <w:sz w:val="21"/>
          <w:szCs w:val="21"/>
          <w:lang w:val="es-MX"/>
        </w:rPr>
        <w:t xml:space="preserve">En la ciudad de Paraná, a los cuatro (4) días del mes de noviembre de dos mil diecinueve, siendo las 14:00 </w:t>
      </w:r>
      <w:proofErr w:type="spellStart"/>
      <w:r>
        <w:rPr>
          <w:rFonts w:ascii="Arial" w:hAnsi="Arial" w:cs="Arial"/>
          <w:sz w:val="21"/>
          <w:szCs w:val="21"/>
          <w:lang w:val="es-MX"/>
        </w:rPr>
        <w:t>hs</w:t>
      </w:r>
      <w:proofErr w:type="spellEnd"/>
      <w:r>
        <w:rPr>
          <w:rFonts w:ascii="Arial" w:hAnsi="Arial" w:cs="Arial"/>
          <w:sz w:val="21"/>
          <w:szCs w:val="21"/>
          <w:lang w:val="es-MX"/>
        </w:rPr>
        <w:t xml:space="preserve">., se encuentran  reunidos en la Facultad de Ciencias Económicas de la Universidad de Nacional de Entre Ríos la comisión del Programa Presupuesto Participativo Universitario integrada por el Esc. Ariel Pantaleón </w:t>
      </w:r>
      <w:proofErr w:type="spellStart"/>
      <w:r>
        <w:rPr>
          <w:rFonts w:ascii="Arial" w:hAnsi="Arial" w:cs="Arial"/>
          <w:sz w:val="21"/>
          <w:szCs w:val="21"/>
          <w:lang w:val="es-MX"/>
        </w:rPr>
        <w:t>Mamone</w:t>
      </w:r>
      <w:proofErr w:type="spellEnd"/>
      <w:r>
        <w:rPr>
          <w:rFonts w:ascii="Arial" w:hAnsi="Arial" w:cs="Arial"/>
          <w:sz w:val="21"/>
          <w:szCs w:val="21"/>
          <w:lang w:val="es-MX"/>
        </w:rPr>
        <w:t>, e</w:t>
      </w:r>
      <w:r w:rsidR="00F112C2">
        <w:rPr>
          <w:rFonts w:ascii="Arial" w:hAnsi="Arial" w:cs="Arial"/>
          <w:sz w:val="21"/>
          <w:szCs w:val="21"/>
          <w:lang w:val="es-MX"/>
        </w:rPr>
        <w:t>l Dr. Mauro Raúl José Toso</w:t>
      </w:r>
      <w:r>
        <w:rPr>
          <w:rFonts w:ascii="Arial" w:hAnsi="Arial" w:cs="Arial"/>
          <w:sz w:val="21"/>
          <w:szCs w:val="21"/>
          <w:lang w:val="es-MX"/>
        </w:rPr>
        <w:t xml:space="preserve">, el Contador Sergio </w:t>
      </w:r>
      <w:proofErr w:type="spellStart"/>
      <w:r>
        <w:rPr>
          <w:rFonts w:ascii="Arial" w:hAnsi="Arial" w:cs="Arial"/>
          <w:sz w:val="21"/>
          <w:szCs w:val="21"/>
          <w:lang w:val="es-MX"/>
        </w:rPr>
        <w:t>Granetto</w:t>
      </w:r>
      <w:proofErr w:type="spellEnd"/>
      <w:r>
        <w:rPr>
          <w:rFonts w:ascii="Arial" w:hAnsi="Arial" w:cs="Arial"/>
          <w:sz w:val="21"/>
          <w:szCs w:val="21"/>
          <w:lang w:val="es-MX"/>
        </w:rPr>
        <w:t xml:space="preserve">, el Secretario Económico y Financiero Contador Alexis Bilbao y la Secretaria de Extensión Contadora Silvina </w:t>
      </w:r>
      <w:proofErr w:type="spellStart"/>
      <w:r>
        <w:rPr>
          <w:rFonts w:ascii="Arial" w:hAnsi="Arial" w:cs="Arial"/>
          <w:sz w:val="21"/>
          <w:szCs w:val="21"/>
          <w:lang w:val="es-MX"/>
        </w:rPr>
        <w:t>Ferreyra</w:t>
      </w:r>
      <w:proofErr w:type="spellEnd"/>
      <w:r>
        <w:rPr>
          <w:rFonts w:ascii="Arial" w:hAnsi="Arial" w:cs="Arial"/>
          <w:sz w:val="21"/>
          <w:szCs w:val="21"/>
          <w:lang w:val="es-MX"/>
        </w:rPr>
        <w:t xml:space="preserve"> así como </w:t>
      </w:r>
      <w:r w:rsidR="00F112C2">
        <w:rPr>
          <w:rFonts w:ascii="Arial" w:hAnsi="Arial" w:cs="Arial"/>
          <w:sz w:val="21"/>
          <w:szCs w:val="21"/>
          <w:lang w:val="es-MX"/>
        </w:rPr>
        <w:t>Cecilia Ramallo</w:t>
      </w:r>
      <w:r w:rsidR="002C4967">
        <w:rPr>
          <w:rFonts w:ascii="Arial" w:hAnsi="Arial" w:cs="Arial"/>
          <w:sz w:val="21"/>
          <w:szCs w:val="21"/>
          <w:lang w:val="es-MX"/>
        </w:rPr>
        <w:t>, DNI N° 38.451.841,</w:t>
      </w:r>
      <w:r w:rsidR="00F112C2">
        <w:rPr>
          <w:rFonts w:ascii="Arial" w:hAnsi="Arial" w:cs="Arial"/>
          <w:sz w:val="21"/>
          <w:szCs w:val="21"/>
          <w:lang w:val="es-MX"/>
        </w:rPr>
        <w:t xml:space="preserve"> de la Agrupación MNR</w:t>
      </w:r>
      <w:r>
        <w:rPr>
          <w:rFonts w:ascii="Arial" w:hAnsi="Arial" w:cs="Arial"/>
          <w:sz w:val="21"/>
          <w:szCs w:val="21"/>
          <w:lang w:val="es-MX"/>
        </w:rPr>
        <w:t xml:space="preserve"> en representación del Centro de Estudiantes de la Facultad,  quienes proceden a dejar constancia de las actuaciones cumplidas con motivo de los comicios celebrados desde el día 30 de octubre del c</w:t>
      </w:r>
      <w:r w:rsidR="00F112C2">
        <w:rPr>
          <w:rFonts w:ascii="Arial" w:hAnsi="Arial" w:cs="Arial"/>
          <w:sz w:val="21"/>
          <w:szCs w:val="21"/>
          <w:lang w:val="es-MX"/>
        </w:rPr>
        <w:t>orriente</w:t>
      </w:r>
      <w:r>
        <w:rPr>
          <w:rFonts w:ascii="Arial" w:hAnsi="Arial" w:cs="Arial"/>
          <w:sz w:val="21"/>
          <w:szCs w:val="21"/>
          <w:lang w:val="es-MX"/>
        </w:rPr>
        <w:t>, continuando en el día de la fecha</w:t>
      </w:r>
      <w:r w:rsidR="00220FEF">
        <w:rPr>
          <w:rFonts w:ascii="Arial" w:hAnsi="Arial" w:cs="Arial"/>
          <w:sz w:val="21"/>
          <w:szCs w:val="21"/>
          <w:lang w:val="es-MX"/>
        </w:rPr>
        <w:t xml:space="preserve"> hasta las 13.00 </w:t>
      </w:r>
      <w:proofErr w:type="spellStart"/>
      <w:r w:rsidR="00220FEF">
        <w:rPr>
          <w:rFonts w:ascii="Arial" w:hAnsi="Arial" w:cs="Arial"/>
          <w:sz w:val="21"/>
          <w:szCs w:val="21"/>
          <w:lang w:val="es-MX"/>
        </w:rPr>
        <w:t>hs</w:t>
      </w:r>
      <w:proofErr w:type="spellEnd"/>
      <w:r>
        <w:rPr>
          <w:rFonts w:ascii="Arial" w:hAnsi="Arial" w:cs="Arial"/>
          <w:sz w:val="21"/>
          <w:szCs w:val="21"/>
          <w:lang w:val="es-MX"/>
        </w:rPr>
        <w:t xml:space="preserve">. PRIMERO: Que no se han formulado objeción alguna sobre la constitución y funcionamiento de las </w:t>
      </w:r>
      <w:r w:rsidRPr="00220FEF">
        <w:rPr>
          <w:rFonts w:ascii="Arial" w:hAnsi="Arial" w:cs="Arial"/>
          <w:sz w:val="21"/>
          <w:szCs w:val="21"/>
          <w:lang w:val="es-MX"/>
        </w:rPr>
        <w:t xml:space="preserve">mesas </w:t>
      </w:r>
      <w:r w:rsidRPr="00220FEF">
        <w:rPr>
          <w:rFonts w:ascii="Arial" w:hAnsi="Arial" w:cs="Arial"/>
          <w:bCs/>
          <w:sz w:val="21"/>
          <w:szCs w:val="21"/>
          <w:lang w:val="es-MX"/>
        </w:rPr>
        <w:t>-física y virtual-</w:t>
      </w:r>
      <w:r w:rsidRPr="00220FEF">
        <w:rPr>
          <w:rFonts w:ascii="Arial" w:hAnsi="Arial" w:cs="Arial"/>
          <w:sz w:val="21"/>
          <w:szCs w:val="21"/>
          <w:lang w:val="es-MX"/>
        </w:rPr>
        <w:t>,</w:t>
      </w:r>
      <w:r>
        <w:rPr>
          <w:rFonts w:ascii="Arial" w:hAnsi="Arial" w:cs="Arial"/>
          <w:sz w:val="21"/>
          <w:szCs w:val="21"/>
          <w:lang w:val="es-MX"/>
        </w:rPr>
        <w:t xml:space="preserve"> ni contra la validez de la elección, correspondiendo declarar la validez de la misma   SEGUNDO: Que según constancias, se dieron por finalizadas las tareas de escrutinio definitivo, habiéndose establecido el cómputo final de los votos válidamente emitidos mediante el examen de la documental de la mesa escrutada e </w:t>
      </w:r>
      <w:r w:rsidRPr="00220FEF">
        <w:rPr>
          <w:rFonts w:ascii="Arial" w:hAnsi="Arial" w:cs="Arial"/>
          <w:bCs/>
          <w:sz w:val="21"/>
          <w:szCs w:val="21"/>
          <w:lang w:val="es-MX"/>
        </w:rPr>
        <w:t xml:space="preserve">información brindada por la mesa virtual -Uruguay y </w:t>
      </w:r>
      <w:proofErr w:type="spellStart"/>
      <w:r w:rsidRPr="00220FEF">
        <w:rPr>
          <w:rFonts w:ascii="Arial" w:hAnsi="Arial" w:cs="Arial"/>
          <w:bCs/>
          <w:sz w:val="21"/>
          <w:szCs w:val="21"/>
          <w:lang w:val="es-MX"/>
        </w:rPr>
        <w:t>Gualeguaychu</w:t>
      </w:r>
      <w:proofErr w:type="spellEnd"/>
      <w:r>
        <w:rPr>
          <w:rFonts w:ascii="Arial" w:hAnsi="Arial" w:cs="Arial"/>
          <w:b/>
          <w:bCs/>
          <w:sz w:val="21"/>
          <w:szCs w:val="21"/>
          <w:lang w:val="es-MX"/>
        </w:rPr>
        <w:t>-</w:t>
      </w:r>
      <w:r>
        <w:rPr>
          <w:rFonts w:ascii="Arial" w:hAnsi="Arial" w:cs="Arial"/>
          <w:sz w:val="21"/>
          <w:szCs w:val="21"/>
          <w:lang w:val="es-MX"/>
        </w:rPr>
        <w:t xml:space="preserve"> . TERCERO: Que del cómputo final surgen los resultados que a continuación se consignan: Total de votos emitidos: </w:t>
      </w:r>
      <w:r w:rsidR="00CE5EC3">
        <w:rPr>
          <w:rFonts w:ascii="Arial" w:hAnsi="Arial" w:cs="Arial"/>
          <w:sz w:val="21"/>
          <w:szCs w:val="21"/>
          <w:lang w:val="es-MX"/>
        </w:rPr>
        <w:t>cuatrocientos treinta y cinco</w:t>
      </w:r>
      <w:r>
        <w:rPr>
          <w:rFonts w:ascii="Arial" w:hAnsi="Arial" w:cs="Arial"/>
          <w:sz w:val="21"/>
          <w:szCs w:val="21"/>
          <w:lang w:val="es-MX"/>
        </w:rPr>
        <w:t xml:space="preserve"> (</w:t>
      </w:r>
      <w:r w:rsidR="00CE5EC3">
        <w:rPr>
          <w:rFonts w:ascii="Arial" w:hAnsi="Arial" w:cs="Arial"/>
          <w:sz w:val="21"/>
          <w:szCs w:val="21"/>
          <w:lang w:val="es-MX"/>
        </w:rPr>
        <w:t>435</w:t>
      </w:r>
      <w:r>
        <w:rPr>
          <w:rFonts w:ascii="Arial" w:hAnsi="Arial" w:cs="Arial"/>
          <w:sz w:val="21"/>
          <w:szCs w:val="21"/>
          <w:lang w:val="es-MX"/>
        </w:rPr>
        <w:t xml:space="preserve">) Votos afirmativos: </w:t>
      </w:r>
      <w:r w:rsidR="00CE5EC3">
        <w:rPr>
          <w:rFonts w:ascii="Arial" w:hAnsi="Arial" w:cs="Arial"/>
          <w:sz w:val="21"/>
          <w:szCs w:val="21"/>
          <w:lang w:val="es-MX"/>
        </w:rPr>
        <w:t>cuatrocientos veintinueve</w:t>
      </w:r>
      <w:r>
        <w:rPr>
          <w:rFonts w:ascii="Arial" w:hAnsi="Arial" w:cs="Arial"/>
          <w:sz w:val="21"/>
          <w:szCs w:val="21"/>
          <w:lang w:val="es-MX"/>
        </w:rPr>
        <w:t xml:space="preserve"> (</w:t>
      </w:r>
      <w:r w:rsidR="00CE5EC3">
        <w:rPr>
          <w:rFonts w:ascii="Arial" w:hAnsi="Arial" w:cs="Arial"/>
          <w:sz w:val="21"/>
          <w:szCs w:val="21"/>
          <w:lang w:val="es-MX"/>
        </w:rPr>
        <w:t>429</w:t>
      </w:r>
      <w:r>
        <w:rPr>
          <w:rFonts w:ascii="Arial" w:hAnsi="Arial" w:cs="Arial"/>
          <w:sz w:val="21"/>
          <w:szCs w:val="21"/>
          <w:lang w:val="es-MX"/>
        </w:rPr>
        <w:t xml:space="preserve">) Votos en blanco: </w:t>
      </w:r>
      <w:r w:rsidR="00CE5EC3">
        <w:rPr>
          <w:rFonts w:ascii="Arial" w:hAnsi="Arial" w:cs="Arial"/>
          <w:sz w:val="21"/>
          <w:szCs w:val="21"/>
          <w:lang w:val="es-MX"/>
        </w:rPr>
        <w:t>dos</w:t>
      </w:r>
      <w:r>
        <w:rPr>
          <w:rFonts w:ascii="Arial" w:hAnsi="Arial" w:cs="Arial"/>
          <w:sz w:val="21"/>
          <w:szCs w:val="21"/>
          <w:lang w:val="es-MX"/>
        </w:rPr>
        <w:t xml:space="preserve"> (</w:t>
      </w:r>
      <w:r w:rsidR="00CE5EC3">
        <w:rPr>
          <w:rFonts w:ascii="Arial" w:hAnsi="Arial" w:cs="Arial"/>
          <w:sz w:val="21"/>
          <w:szCs w:val="21"/>
          <w:lang w:val="es-MX"/>
        </w:rPr>
        <w:t>dos</w:t>
      </w:r>
      <w:r>
        <w:rPr>
          <w:rFonts w:ascii="Arial" w:hAnsi="Arial" w:cs="Arial"/>
          <w:sz w:val="21"/>
          <w:szCs w:val="21"/>
          <w:lang w:val="es-MX"/>
        </w:rPr>
        <w:t xml:space="preserve">) Votos recurridos cero (0) y Voto nulo: </w:t>
      </w:r>
      <w:r w:rsidR="00CE5EC3">
        <w:rPr>
          <w:rFonts w:ascii="Arial" w:hAnsi="Arial" w:cs="Arial"/>
          <w:sz w:val="21"/>
          <w:szCs w:val="21"/>
          <w:lang w:val="es-MX"/>
        </w:rPr>
        <w:t>cuatro</w:t>
      </w:r>
      <w:r>
        <w:rPr>
          <w:rFonts w:ascii="Arial" w:hAnsi="Arial" w:cs="Arial"/>
          <w:sz w:val="21"/>
          <w:szCs w:val="21"/>
          <w:lang w:val="es-MX"/>
        </w:rPr>
        <w:t xml:space="preserve"> (</w:t>
      </w:r>
      <w:r w:rsidR="00CE5EC3">
        <w:rPr>
          <w:rFonts w:ascii="Arial" w:hAnsi="Arial" w:cs="Arial"/>
          <w:sz w:val="21"/>
          <w:szCs w:val="21"/>
          <w:lang w:val="es-MX"/>
        </w:rPr>
        <w:t>4</w:t>
      </w:r>
      <w:r>
        <w:rPr>
          <w:rFonts w:ascii="Arial" w:hAnsi="Arial" w:cs="Arial"/>
          <w:sz w:val="21"/>
          <w:szCs w:val="21"/>
          <w:lang w:val="es-MX"/>
        </w:rPr>
        <w:t xml:space="preserve">). Los votos afirmativos se distribuyen entre los diferentes proyectos del siguiente modo: </w:t>
      </w:r>
      <w:r w:rsidR="00CE5EC3">
        <w:rPr>
          <w:rFonts w:ascii="Arial" w:hAnsi="Arial" w:cs="Arial"/>
          <w:sz w:val="21"/>
          <w:szCs w:val="21"/>
          <w:lang w:val="es-MX"/>
        </w:rPr>
        <w:t>ciento treinta y siete</w:t>
      </w:r>
      <w:r>
        <w:rPr>
          <w:rFonts w:ascii="Arial" w:hAnsi="Arial" w:cs="Arial"/>
          <w:sz w:val="21"/>
          <w:szCs w:val="21"/>
          <w:lang w:val="es-MX"/>
        </w:rPr>
        <w:t xml:space="preserve"> (</w:t>
      </w:r>
      <w:r w:rsidR="00CE5EC3">
        <w:rPr>
          <w:rFonts w:ascii="Arial" w:hAnsi="Arial" w:cs="Arial"/>
          <w:sz w:val="21"/>
          <w:szCs w:val="21"/>
          <w:lang w:val="es-MX"/>
        </w:rPr>
        <w:t>137) votos Proyecto N</w:t>
      </w:r>
      <w:r>
        <w:rPr>
          <w:rFonts w:ascii="Arial" w:hAnsi="Arial" w:cs="Arial"/>
          <w:sz w:val="21"/>
          <w:szCs w:val="21"/>
          <w:lang w:val="es-MX"/>
        </w:rPr>
        <w:t>º</w:t>
      </w:r>
      <w:r w:rsidR="00CE5EC3">
        <w:rPr>
          <w:rFonts w:ascii="Arial" w:hAnsi="Arial" w:cs="Arial"/>
          <w:sz w:val="21"/>
          <w:szCs w:val="21"/>
          <w:lang w:val="es-MX"/>
        </w:rPr>
        <w:t xml:space="preserve"> 1</w:t>
      </w:r>
      <w:r w:rsidR="00D04721">
        <w:rPr>
          <w:rFonts w:ascii="Arial" w:hAnsi="Arial" w:cs="Arial"/>
          <w:sz w:val="21"/>
          <w:szCs w:val="21"/>
          <w:lang w:val="es-MX"/>
        </w:rPr>
        <w:t xml:space="preserve"> “PUPITRES MAS AMPLIOS(PUPITRES TALLA GRANDE)</w:t>
      </w:r>
      <w:r w:rsidR="00CE5EC3">
        <w:rPr>
          <w:rFonts w:ascii="Arial" w:hAnsi="Arial" w:cs="Arial"/>
          <w:sz w:val="21"/>
          <w:szCs w:val="21"/>
          <w:lang w:val="es-MX"/>
        </w:rPr>
        <w:t>; treinta y seis (36) votos Proyecto N°2</w:t>
      </w:r>
      <w:r w:rsidR="00D04721">
        <w:rPr>
          <w:rFonts w:ascii="Arial" w:hAnsi="Arial" w:cs="Arial"/>
          <w:sz w:val="21"/>
          <w:szCs w:val="21"/>
          <w:lang w:val="es-MX"/>
        </w:rPr>
        <w:t xml:space="preserve"> “SISTEMA AUDIOVISUAL EN AULAS”</w:t>
      </w:r>
      <w:r w:rsidR="00CE5EC3">
        <w:rPr>
          <w:rFonts w:ascii="Arial" w:hAnsi="Arial" w:cs="Arial"/>
          <w:sz w:val="21"/>
          <w:szCs w:val="21"/>
          <w:lang w:val="es-MX"/>
        </w:rPr>
        <w:t>; diez (10) votos Proyecto N° 3</w:t>
      </w:r>
      <w:r w:rsidR="00D04721">
        <w:rPr>
          <w:rFonts w:ascii="Arial" w:hAnsi="Arial" w:cs="Arial"/>
          <w:sz w:val="21"/>
          <w:szCs w:val="21"/>
          <w:lang w:val="es-MX"/>
        </w:rPr>
        <w:t xml:space="preserve"> “PUPITRES PARA ZURDOS”</w:t>
      </w:r>
      <w:r w:rsidR="00CE5EC3">
        <w:rPr>
          <w:rFonts w:ascii="Arial" w:hAnsi="Arial" w:cs="Arial"/>
          <w:sz w:val="21"/>
          <w:szCs w:val="21"/>
          <w:lang w:val="es-MX"/>
        </w:rPr>
        <w:t>; veintiocho (28) votos Proyecto N° 4</w:t>
      </w:r>
      <w:r w:rsidR="00D04721">
        <w:rPr>
          <w:rFonts w:ascii="Arial" w:hAnsi="Arial" w:cs="Arial"/>
          <w:sz w:val="21"/>
          <w:szCs w:val="21"/>
          <w:lang w:val="es-MX"/>
        </w:rPr>
        <w:t xml:space="preserve"> “CARGADOR SOLAR DE CELULARES”</w:t>
      </w:r>
      <w:r w:rsidR="00CE5EC3">
        <w:rPr>
          <w:rFonts w:ascii="Arial" w:hAnsi="Arial" w:cs="Arial"/>
          <w:sz w:val="21"/>
          <w:szCs w:val="21"/>
          <w:lang w:val="es-MX"/>
        </w:rPr>
        <w:t>; treinta y nueve (39) votos Proyecto N° 5</w:t>
      </w:r>
      <w:r w:rsidR="00D04721">
        <w:rPr>
          <w:rFonts w:ascii="Arial" w:hAnsi="Arial" w:cs="Arial"/>
          <w:sz w:val="21"/>
          <w:szCs w:val="21"/>
          <w:lang w:val="es-MX"/>
        </w:rPr>
        <w:t xml:space="preserve"> “INTEGRACION DE PERSONAS CON DISCAPACIDAD VISUAL”</w:t>
      </w:r>
      <w:r w:rsidR="00CE5EC3">
        <w:rPr>
          <w:rFonts w:ascii="Arial" w:hAnsi="Arial" w:cs="Arial"/>
          <w:sz w:val="21"/>
          <w:szCs w:val="21"/>
          <w:lang w:val="es-MX"/>
        </w:rPr>
        <w:t>; un (1) voto Proyecto N° 6</w:t>
      </w:r>
      <w:r w:rsidR="00D04721">
        <w:rPr>
          <w:rFonts w:ascii="Arial" w:hAnsi="Arial" w:cs="Arial"/>
          <w:sz w:val="21"/>
          <w:szCs w:val="21"/>
          <w:lang w:val="es-MX"/>
        </w:rPr>
        <w:t xml:space="preserve"> “MATEANDO APRENDEMOS MEJOR”</w:t>
      </w:r>
      <w:r w:rsidR="00CE5EC3">
        <w:rPr>
          <w:rFonts w:ascii="Arial" w:hAnsi="Arial" w:cs="Arial"/>
          <w:sz w:val="21"/>
          <w:szCs w:val="21"/>
          <w:lang w:val="es-MX"/>
        </w:rPr>
        <w:t>; cuarenta y cinco (45) votos Proyecto N° 7</w:t>
      </w:r>
      <w:r w:rsidR="00D04721">
        <w:rPr>
          <w:rFonts w:ascii="Arial" w:hAnsi="Arial" w:cs="Arial"/>
          <w:sz w:val="21"/>
          <w:szCs w:val="21"/>
          <w:lang w:val="es-MX"/>
        </w:rPr>
        <w:t xml:space="preserve"> “MANOS LIMPIAS”</w:t>
      </w:r>
      <w:r w:rsidR="00CE5EC3">
        <w:rPr>
          <w:rFonts w:ascii="Arial" w:hAnsi="Arial" w:cs="Arial"/>
          <w:sz w:val="21"/>
          <w:szCs w:val="21"/>
          <w:lang w:val="es-MX"/>
        </w:rPr>
        <w:t>; treinta y cinco (35) votos Proyecto N° 8</w:t>
      </w:r>
      <w:r w:rsidR="00D04721">
        <w:rPr>
          <w:rFonts w:ascii="Arial" w:hAnsi="Arial" w:cs="Arial"/>
          <w:sz w:val="21"/>
          <w:szCs w:val="21"/>
          <w:lang w:val="es-MX"/>
        </w:rPr>
        <w:t xml:space="preserve"> “CURSANDO SEGURO Y LIVIANO”</w:t>
      </w:r>
      <w:r w:rsidR="00CE5EC3">
        <w:rPr>
          <w:rFonts w:ascii="Arial" w:hAnsi="Arial" w:cs="Arial"/>
          <w:sz w:val="21"/>
          <w:szCs w:val="21"/>
          <w:lang w:val="es-MX"/>
        </w:rPr>
        <w:t>; veintinueve (29) votos Proyecto N° 9</w:t>
      </w:r>
      <w:r w:rsidR="00D04721">
        <w:rPr>
          <w:rFonts w:ascii="Arial" w:hAnsi="Arial" w:cs="Arial"/>
          <w:sz w:val="21"/>
          <w:szCs w:val="21"/>
          <w:lang w:val="es-MX"/>
        </w:rPr>
        <w:t xml:space="preserve"> “INNOVANDO LA BIBLIO”</w:t>
      </w:r>
      <w:r w:rsidR="00CE5EC3">
        <w:rPr>
          <w:rFonts w:ascii="Arial" w:hAnsi="Arial" w:cs="Arial"/>
          <w:sz w:val="21"/>
          <w:szCs w:val="21"/>
          <w:lang w:val="es-MX"/>
        </w:rPr>
        <w:t>; cuarenta y siete (47) votos Proyecto N° 10</w:t>
      </w:r>
      <w:r w:rsidR="00D04721">
        <w:rPr>
          <w:rFonts w:ascii="Arial" w:hAnsi="Arial" w:cs="Arial"/>
          <w:sz w:val="21"/>
          <w:szCs w:val="21"/>
          <w:lang w:val="es-MX"/>
        </w:rPr>
        <w:t xml:space="preserve"> “MEJORANDO ACCESIBILIDAD EN SALA DE ESTUDIO”</w:t>
      </w:r>
      <w:r w:rsidR="00CE5EC3">
        <w:rPr>
          <w:rFonts w:ascii="Arial" w:hAnsi="Arial" w:cs="Arial"/>
          <w:sz w:val="21"/>
          <w:szCs w:val="21"/>
          <w:lang w:val="es-MX"/>
        </w:rPr>
        <w:t xml:space="preserve">; veintidós (22) votos </w:t>
      </w:r>
      <w:r w:rsidR="00CE5EC3">
        <w:rPr>
          <w:rFonts w:ascii="Arial" w:hAnsi="Arial" w:cs="Arial"/>
          <w:sz w:val="21"/>
          <w:szCs w:val="21"/>
          <w:lang w:val="es-MX"/>
        </w:rPr>
        <w:lastRenderedPageBreak/>
        <w:t>Proyecto N° 11</w:t>
      </w:r>
      <w:r w:rsidR="00D04721">
        <w:rPr>
          <w:rFonts w:ascii="Arial" w:hAnsi="Arial" w:cs="Arial"/>
          <w:sz w:val="21"/>
          <w:szCs w:val="21"/>
          <w:lang w:val="es-MX"/>
        </w:rPr>
        <w:t xml:space="preserve"> “MODERNIZACIÓN DE ESPACIOS”</w:t>
      </w:r>
      <w:r>
        <w:rPr>
          <w:rFonts w:ascii="Arial" w:hAnsi="Arial" w:cs="Arial"/>
          <w:sz w:val="21"/>
          <w:szCs w:val="21"/>
          <w:lang w:val="es-MX"/>
        </w:rPr>
        <w:t xml:space="preserve">. Habiéndose determinado la cantidad de votos pertinentes a cada proyecto, corresponde proceder a determinar el porcentaje imputado a cada uno: Proyecto N° </w:t>
      </w:r>
      <w:r w:rsidR="00CE5EC3">
        <w:rPr>
          <w:rFonts w:ascii="Arial" w:hAnsi="Arial" w:cs="Arial"/>
          <w:sz w:val="21"/>
          <w:szCs w:val="21"/>
          <w:lang w:val="es-MX"/>
        </w:rPr>
        <w:t xml:space="preserve">1 - 31,93%; </w:t>
      </w:r>
      <w:r w:rsidR="00CE5EC3">
        <w:rPr>
          <w:rFonts w:ascii="Arial" w:hAnsi="Arial" w:cs="Arial"/>
          <w:sz w:val="21"/>
          <w:szCs w:val="21"/>
          <w:lang w:val="es-MX"/>
        </w:rPr>
        <w:t xml:space="preserve">Proyecto N° </w:t>
      </w:r>
      <w:r w:rsidR="00CE5EC3">
        <w:rPr>
          <w:rFonts w:ascii="Arial" w:hAnsi="Arial" w:cs="Arial"/>
          <w:sz w:val="21"/>
          <w:szCs w:val="21"/>
          <w:lang w:val="es-MX"/>
        </w:rPr>
        <w:t xml:space="preserve">2 – 8,39%; </w:t>
      </w:r>
      <w:r w:rsidR="00CE5EC3">
        <w:rPr>
          <w:rFonts w:ascii="Arial" w:hAnsi="Arial" w:cs="Arial"/>
          <w:sz w:val="21"/>
          <w:szCs w:val="21"/>
          <w:lang w:val="es-MX"/>
        </w:rPr>
        <w:t xml:space="preserve">Proyecto N° </w:t>
      </w:r>
      <w:r w:rsidR="00CE5EC3">
        <w:rPr>
          <w:rFonts w:ascii="Arial" w:hAnsi="Arial" w:cs="Arial"/>
          <w:sz w:val="21"/>
          <w:szCs w:val="21"/>
          <w:lang w:val="es-MX"/>
        </w:rPr>
        <w:t xml:space="preserve">3 – 2,33%; </w:t>
      </w:r>
      <w:r w:rsidR="00CE5EC3">
        <w:rPr>
          <w:rFonts w:ascii="Arial" w:hAnsi="Arial" w:cs="Arial"/>
          <w:sz w:val="21"/>
          <w:szCs w:val="21"/>
          <w:lang w:val="es-MX"/>
        </w:rPr>
        <w:t xml:space="preserve">Proyecto N° </w:t>
      </w:r>
      <w:r w:rsidR="00CE5EC3">
        <w:rPr>
          <w:rFonts w:ascii="Arial" w:hAnsi="Arial" w:cs="Arial"/>
          <w:sz w:val="21"/>
          <w:szCs w:val="21"/>
          <w:lang w:val="es-MX"/>
        </w:rPr>
        <w:t xml:space="preserve">4 – 6,53%; </w:t>
      </w:r>
      <w:r w:rsidR="00CE5EC3">
        <w:rPr>
          <w:rFonts w:ascii="Arial" w:hAnsi="Arial" w:cs="Arial"/>
          <w:sz w:val="21"/>
          <w:szCs w:val="21"/>
          <w:lang w:val="es-MX"/>
        </w:rPr>
        <w:t xml:space="preserve">Proyecto N° </w:t>
      </w:r>
      <w:r w:rsidR="00CE5EC3">
        <w:rPr>
          <w:rFonts w:ascii="Arial" w:hAnsi="Arial" w:cs="Arial"/>
          <w:sz w:val="21"/>
          <w:szCs w:val="21"/>
          <w:lang w:val="es-MX"/>
        </w:rPr>
        <w:t xml:space="preserve">5 - 9,09%; </w:t>
      </w:r>
      <w:r w:rsidR="00CE5EC3">
        <w:rPr>
          <w:rFonts w:ascii="Arial" w:hAnsi="Arial" w:cs="Arial"/>
          <w:sz w:val="21"/>
          <w:szCs w:val="21"/>
          <w:lang w:val="es-MX"/>
        </w:rPr>
        <w:t xml:space="preserve">Proyecto N° </w:t>
      </w:r>
      <w:r w:rsidR="00CE5EC3">
        <w:rPr>
          <w:rFonts w:ascii="Arial" w:hAnsi="Arial" w:cs="Arial"/>
          <w:sz w:val="21"/>
          <w:szCs w:val="21"/>
          <w:lang w:val="es-MX"/>
        </w:rPr>
        <w:t xml:space="preserve">6 – 0,23%; </w:t>
      </w:r>
      <w:r w:rsidR="00CE5EC3">
        <w:rPr>
          <w:rFonts w:ascii="Arial" w:hAnsi="Arial" w:cs="Arial"/>
          <w:sz w:val="21"/>
          <w:szCs w:val="21"/>
          <w:lang w:val="es-MX"/>
        </w:rPr>
        <w:t xml:space="preserve">Proyecto N° </w:t>
      </w:r>
      <w:r w:rsidR="00CE5EC3">
        <w:rPr>
          <w:rFonts w:ascii="Arial" w:hAnsi="Arial" w:cs="Arial"/>
          <w:sz w:val="21"/>
          <w:szCs w:val="21"/>
          <w:lang w:val="es-MX"/>
        </w:rPr>
        <w:t xml:space="preserve">7 – 10,49%; </w:t>
      </w:r>
      <w:r w:rsidR="00CE5EC3">
        <w:rPr>
          <w:rFonts w:ascii="Arial" w:hAnsi="Arial" w:cs="Arial"/>
          <w:sz w:val="21"/>
          <w:szCs w:val="21"/>
          <w:lang w:val="es-MX"/>
        </w:rPr>
        <w:t xml:space="preserve">Proyecto N° </w:t>
      </w:r>
      <w:r w:rsidR="00CE5EC3">
        <w:rPr>
          <w:rFonts w:ascii="Arial" w:hAnsi="Arial" w:cs="Arial"/>
          <w:sz w:val="21"/>
          <w:szCs w:val="21"/>
          <w:lang w:val="es-MX"/>
        </w:rPr>
        <w:t xml:space="preserve">8 – 8,16%; </w:t>
      </w:r>
      <w:r w:rsidR="00CE5EC3">
        <w:rPr>
          <w:rFonts w:ascii="Arial" w:hAnsi="Arial" w:cs="Arial"/>
          <w:sz w:val="21"/>
          <w:szCs w:val="21"/>
          <w:lang w:val="es-MX"/>
        </w:rPr>
        <w:t xml:space="preserve">Proyecto N° </w:t>
      </w:r>
      <w:r w:rsidR="00CE5EC3">
        <w:rPr>
          <w:rFonts w:ascii="Arial" w:hAnsi="Arial" w:cs="Arial"/>
          <w:sz w:val="21"/>
          <w:szCs w:val="21"/>
          <w:lang w:val="es-MX"/>
        </w:rPr>
        <w:t xml:space="preserve">9 – 6,76%; </w:t>
      </w:r>
      <w:r w:rsidR="00CE5EC3">
        <w:rPr>
          <w:rFonts w:ascii="Arial" w:hAnsi="Arial" w:cs="Arial"/>
          <w:sz w:val="21"/>
          <w:szCs w:val="21"/>
          <w:lang w:val="es-MX"/>
        </w:rPr>
        <w:t xml:space="preserve">Proyecto N° </w:t>
      </w:r>
      <w:r w:rsidR="00CE5EC3">
        <w:rPr>
          <w:rFonts w:ascii="Arial" w:hAnsi="Arial" w:cs="Arial"/>
          <w:sz w:val="21"/>
          <w:szCs w:val="21"/>
          <w:lang w:val="es-MX"/>
        </w:rPr>
        <w:t xml:space="preserve">10 – 10,96%; y </w:t>
      </w:r>
      <w:r w:rsidR="00CE5EC3">
        <w:rPr>
          <w:rFonts w:ascii="Arial" w:hAnsi="Arial" w:cs="Arial"/>
          <w:sz w:val="21"/>
          <w:szCs w:val="21"/>
          <w:lang w:val="es-MX"/>
        </w:rPr>
        <w:t xml:space="preserve">Proyecto N° </w:t>
      </w:r>
      <w:r w:rsidR="00CE5EC3">
        <w:rPr>
          <w:rFonts w:ascii="Arial" w:hAnsi="Arial" w:cs="Arial"/>
          <w:sz w:val="21"/>
          <w:szCs w:val="21"/>
          <w:lang w:val="es-MX"/>
        </w:rPr>
        <w:t>11 – 5,13%</w:t>
      </w:r>
      <w:r>
        <w:rPr>
          <w:rFonts w:ascii="Arial" w:hAnsi="Arial" w:cs="Arial"/>
          <w:sz w:val="21"/>
          <w:szCs w:val="21"/>
          <w:lang w:val="es-MX"/>
        </w:rPr>
        <w:t xml:space="preserve"> . En mérito de lo expuesto, se </w:t>
      </w:r>
      <w:r>
        <w:rPr>
          <w:rFonts w:ascii="Arial" w:hAnsi="Arial" w:cs="Arial"/>
          <w:b/>
          <w:bCs/>
          <w:sz w:val="21"/>
          <w:szCs w:val="21"/>
          <w:lang w:val="es-MX"/>
        </w:rPr>
        <w:t>RESUELVE</w:t>
      </w:r>
      <w:r>
        <w:rPr>
          <w:rFonts w:ascii="Arial" w:hAnsi="Arial" w:cs="Arial"/>
          <w:sz w:val="21"/>
          <w:szCs w:val="21"/>
          <w:lang w:val="es-MX"/>
        </w:rPr>
        <w:t xml:space="preserve">: 1º) Declarar la validez de la elección de los Proyectos de Presupuesto Participativo Universitario edición 2019 2º) Proclamar como proyecto ganador a: </w:t>
      </w:r>
      <w:r w:rsidR="00CE5EC3">
        <w:rPr>
          <w:rFonts w:ascii="Arial" w:hAnsi="Arial" w:cs="Arial"/>
          <w:sz w:val="21"/>
          <w:szCs w:val="21"/>
          <w:lang w:val="es-MX"/>
        </w:rPr>
        <w:t>“Pupitres Más Amplios (Pupitres talla grande)”</w:t>
      </w:r>
      <w:r w:rsidR="00D04721">
        <w:rPr>
          <w:rFonts w:ascii="Arial" w:hAnsi="Arial" w:cs="Arial"/>
          <w:sz w:val="21"/>
          <w:szCs w:val="21"/>
          <w:lang w:val="es-MX"/>
        </w:rPr>
        <w:t>.</w:t>
      </w:r>
      <w:bookmarkStart w:id="0" w:name="_GoBack"/>
      <w:bookmarkEnd w:id="0"/>
      <w:r w:rsidR="00CE5EC3">
        <w:rPr>
          <w:rFonts w:ascii="Arial" w:hAnsi="Arial" w:cs="Arial"/>
          <w:sz w:val="21"/>
          <w:szCs w:val="21"/>
          <w:lang w:val="es-MX"/>
        </w:rPr>
        <w:t xml:space="preserve"> </w:t>
      </w:r>
    </w:p>
    <w:sectPr w:rsidR="00657389">
      <w:headerReference w:type="even" r:id="rId7"/>
      <w:headerReference w:type="default" r:id="rId8"/>
      <w:pgSz w:w="11906" w:h="16838"/>
      <w:pgMar w:top="2552" w:right="567" w:bottom="2268" w:left="2268" w:header="1418"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5C" w:rsidRDefault="00C64E5C">
      <w:r>
        <w:separator/>
      </w:r>
    </w:p>
  </w:endnote>
  <w:endnote w:type="continuationSeparator" w:id="0">
    <w:p w:rsidR="00C64E5C" w:rsidRDefault="00C6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5C" w:rsidRDefault="00C64E5C">
      <w:r>
        <w:separator/>
      </w:r>
    </w:p>
  </w:footnote>
  <w:footnote w:type="continuationSeparator" w:id="0">
    <w:p w:rsidR="00C64E5C" w:rsidRDefault="00C64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89" w:rsidRDefault="00657389">
    <w:pPr>
      <w:pStyle w:val="Encabezado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89" w:rsidRDefault="00657389">
    <w:pPr>
      <w:pStyle w:val="Encabezado1"/>
    </w:pPr>
  </w:p>
  <w:p w:rsidR="00657389" w:rsidRDefault="00657389">
    <w:pPr>
      <w:pStyle w:val="Encabezado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89"/>
    <w:rsid w:val="00220FEF"/>
    <w:rsid w:val="002C4967"/>
    <w:rsid w:val="00657389"/>
    <w:rsid w:val="00C64E5C"/>
    <w:rsid w:val="00CE5EC3"/>
    <w:rsid w:val="00D04721"/>
    <w:rsid w:val="00D73130"/>
    <w:rsid w:val="00EE468D"/>
    <w:rsid w:val="00F112C2"/>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DB"/>
    <w:rPr>
      <w:color w:val="00000A"/>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uiPriority w:val="99"/>
    <w:semiHidden/>
    <w:qFormat/>
    <w:rsid w:val="00EF1F6A"/>
    <w:rPr>
      <w:rFonts w:ascii="Tahoma" w:hAnsi="Tahoma" w:cs="Tahoma"/>
      <w:sz w:val="16"/>
      <w:szCs w:val="16"/>
      <w:lang w:val="es-ES" w:eastAsia="es-ES"/>
    </w:rPr>
  </w:style>
  <w:style w:type="paragraph" w:styleId="Encabezado">
    <w:name w:val="header"/>
    <w:basedOn w:val="Normal"/>
    <w:next w:val="Textoindependiente"/>
    <w:qFormat/>
    <w:rsid w:val="00F811D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F811DB"/>
    <w:pPr>
      <w:spacing w:after="140" w:line="288" w:lineRule="auto"/>
    </w:pPr>
  </w:style>
  <w:style w:type="paragraph" w:styleId="Lista">
    <w:name w:val="List"/>
    <w:basedOn w:val="Textoindependiente"/>
    <w:rsid w:val="00F811DB"/>
    <w:rPr>
      <w:rFonts w:cs="Arial"/>
    </w:rPr>
  </w:style>
  <w:style w:type="paragraph" w:styleId="Epgrafe">
    <w:name w:val="caption"/>
    <w:basedOn w:val="Normal"/>
    <w:qFormat/>
    <w:rsid w:val="00AB7082"/>
    <w:pPr>
      <w:suppressLineNumbers/>
      <w:spacing w:before="120" w:after="120"/>
    </w:pPr>
    <w:rPr>
      <w:rFonts w:cs="Arial"/>
      <w:i/>
      <w:iCs/>
      <w:szCs w:val="24"/>
    </w:rPr>
  </w:style>
  <w:style w:type="paragraph" w:customStyle="1" w:styleId="ndice">
    <w:name w:val="Índice"/>
    <w:basedOn w:val="Normal"/>
    <w:qFormat/>
    <w:rsid w:val="00F811DB"/>
    <w:pPr>
      <w:suppressLineNumbers/>
    </w:pPr>
    <w:rPr>
      <w:rFonts w:cs="Arial"/>
    </w:rPr>
  </w:style>
  <w:style w:type="paragraph" w:customStyle="1" w:styleId="Epgrafe1">
    <w:name w:val="Epígrafe1"/>
    <w:basedOn w:val="Normal"/>
    <w:qFormat/>
    <w:rsid w:val="00F811DB"/>
    <w:pPr>
      <w:suppressLineNumbers/>
      <w:spacing w:before="120" w:after="120"/>
    </w:pPr>
    <w:rPr>
      <w:rFonts w:cs="Arial"/>
      <w:i/>
      <w:iCs/>
      <w:szCs w:val="24"/>
    </w:rPr>
  </w:style>
  <w:style w:type="paragraph" w:customStyle="1" w:styleId="Encabezado1">
    <w:name w:val="Encabezado1"/>
    <w:basedOn w:val="Normal"/>
    <w:semiHidden/>
    <w:qFormat/>
    <w:rsid w:val="00F811DB"/>
    <w:pPr>
      <w:tabs>
        <w:tab w:val="center" w:pos="4419"/>
        <w:tab w:val="right" w:pos="8838"/>
      </w:tabs>
    </w:pPr>
  </w:style>
  <w:style w:type="paragraph" w:customStyle="1" w:styleId="Piedepgina1">
    <w:name w:val="Pie de página1"/>
    <w:basedOn w:val="Normal"/>
    <w:semiHidden/>
    <w:qFormat/>
    <w:rsid w:val="00F811DB"/>
    <w:pPr>
      <w:tabs>
        <w:tab w:val="center" w:pos="4419"/>
        <w:tab w:val="right" w:pos="8838"/>
      </w:tabs>
    </w:pPr>
  </w:style>
  <w:style w:type="paragraph" w:styleId="Textodeglobo">
    <w:name w:val="Balloon Text"/>
    <w:basedOn w:val="Normal"/>
    <w:link w:val="TextodegloboCar"/>
    <w:uiPriority w:val="99"/>
    <w:semiHidden/>
    <w:unhideWhenUsed/>
    <w:qFormat/>
    <w:rsid w:val="00EF1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DB"/>
    <w:rPr>
      <w:color w:val="00000A"/>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uiPriority w:val="99"/>
    <w:semiHidden/>
    <w:qFormat/>
    <w:rsid w:val="00EF1F6A"/>
    <w:rPr>
      <w:rFonts w:ascii="Tahoma" w:hAnsi="Tahoma" w:cs="Tahoma"/>
      <w:sz w:val="16"/>
      <w:szCs w:val="16"/>
      <w:lang w:val="es-ES" w:eastAsia="es-ES"/>
    </w:rPr>
  </w:style>
  <w:style w:type="paragraph" w:styleId="Encabezado">
    <w:name w:val="header"/>
    <w:basedOn w:val="Normal"/>
    <w:next w:val="Textoindependiente"/>
    <w:qFormat/>
    <w:rsid w:val="00F811D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F811DB"/>
    <w:pPr>
      <w:spacing w:after="140" w:line="288" w:lineRule="auto"/>
    </w:pPr>
  </w:style>
  <w:style w:type="paragraph" w:styleId="Lista">
    <w:name w:val="List"/>
    <w:basedOn w:val="Textoindependiente"/>
    <w:rsid w:val="00F811DB"/>
    <w:rPr>
      <w:rFonts w:cs="Arial"/>
    </w:rPr>
  </w:style>
  <w:style w:type="paragraph" w:styleId="Epgrafe">
    <w:name w:val="caption"/>
    <w:basedOn w:val="Normal"/>
    <w:qFormat/>
    <w:rsid w:val="00AB7082"/>
    <w:pPr>
      <w:suppressLineNumbers/>
      <w:spacing w:before="120" w:after="120"/>
    </w:pPr>
    <w:rPr>
      <w:rFonts w:cs="Arial"/>
      <w:i/>
      <w:iCs/>
      <w:szCs w:val="24"/>
    </w:rPr>
  </w:style>
  <w:style w:type="paragraph" w:customStyle="1" w:styleId="ndice">
    <w:name w:val="Índice"/>
    <w:basedOn w:val="Normal"/>
    <w:qFormat/>
    <w:rsid w:val="00F811DB"/>
    <w:pPr>
      <w:suppressLineNumbers/>
    </w:pPr>
    <w:rPr>
      <w:rFonts w:cs="Arial"/>
    </w:rPr>
  </w:style>
  <w:style w:type="paragraph" w:customStyle="1" w:styleId="Epgrafe1">
    <w:name w:val="Epígrafe1"/>
    <w:basedOn w:val="Normal"/>
    <w:qFormat/>
    <w:rsid w:val="00F811DB"/>
    <w:pPr>
      <w:suppressLineNumbers/>
      <w:spacing w:before="120" w:after="120"/>
    </w:pPr>
    <w:rPr>
      <w:rFonts w:cs="Arial"/>
      <w:i/>
      <w:iCs/>
      <w:szCs w:val="24"/>
    </w:rPr>
  </w:style>
  <w:style w:type="paragraph" w:customStyle="1" w:styleId="Encabezado1">
    <w:name w:val="Encabezado1"/>
    <w:basedOn w:val="Normal"/>
    <w:semiHidden/>
    <w:qFormat/>
    <w:rsid w:val="00F811DB"/>
    <w:pPr>
      <w:tabs>
        <w:tab w:val="center" w:pos="4419"/>
        <w:tab w:val="right" w:pos="8838"/>
      </w:tabs>
    </w:pPr>
  </w:style>
  <w:style w:type="paragraph" w:customStyle="1" w:styleId="Piedepgina1">
    <w:name w:val="Pie de página1"/>
    <w:basedOn w:val="Normal"/>
    <w:semiHidden/>
    <w:qFormat/>
    <w:rsid w:val="00F811DB"/>
    <w:pPr>
      <w:tabs>
        <w:tab w:val="center" w:pos="4419"/>
        <w:tab w:val="right" w:pos="8838"/>
      </w:tabs>
    </w:pPr>
  </w:style>
  <w:style w:type="paragraph" w:styleId="Textodeglobo">
    <w:name w:val="Balloon Text"/>
    <w:basedOn w:val="Normal"/>
    <w:link w:val="TextodegloboCar"/>
    <w:uiPriority w:val="99"/>
    <w:semiHidden/>
    <w:unhideWhenUsed/>
    <w:qFormat/>
    <w:rsid w:val="00EF1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Pablo Galarza</cp:lastModifiedBy>
  <cp:revision>5</cp:revision>
  <cp:lastPrinted>2018-11-15T20:55:00Z</cp:lastPrinted>
  <dcterms:created xsi:type="dcterms:W3CDTF">2019-11-04T17:00:00Z</dcterms:created>
  <dcterms:modified xsi:type="dcterms:W3CDTF">2019-11-04T18:29:00Z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Poder Judicial de la Nacion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