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 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FORMULARIO PRESENTACIÓN DE PROPUESTAS</w:t>
      </w:r>
    </w:p>
    <w:p w:rsidR="00000000" w:rsidDel="00000000" w:rsidP="00000000" w:rsidRDefault="00000000" w:rsidRPr="00000000" w14:paraId="00000003">
      <w:pPr>
        <w:spacing w:after="160" w:line="259" w:lineRule="auto"/>
        <w:ind w:lef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 la propuesta: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Carrera, cátedra/s y/o área disciplinar: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completos del docente responsable de la iniciativa: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(nombre y apellido, DNI, correo electrónico y cargo vigente en la facultad)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completos de los integrantes del proyecto: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(nombre y apellido, DNI, correo electrónico y cargo vigente en la facultad)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(máximo 1 carilla):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del proyecto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(que permitan generar aprendizajes significativos en los estudiantes e incentivar el ejercicio de la docencia):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Vínculos con el territorio que se pretenden generar: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Organizaciones participantes o a las que se quiera convocar: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Prácticas de enseñanza o pedagógica en las que se pretende innovar: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Actividades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(con el mayor grado de detalle posible y un cronograma tentativo)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Presupuesto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(indicar concepto, actividad en la que se va a utilizar y monto a financiar) 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-15354299</wp:posOffset>
            </wp:positionH>
            <wp:positionV relativeFrom="paragraph">
              <wp:posOffset>1507298</wp:posOffset>
            </wp:positionV>
            <wp:extent cx="22626638" cy="2305050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164" l="-63346" r="63346" t="-3164"/>
                    <a:stretch>
                      <a:fillRect/>
                    </a:stretch>
                  </pic:blipFill>
                  <pic:spPr>
                    <a:xfrm>
                      <a:off x="0" y="0"/>
                      <a:ext cx="22626638" cy="2305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-3181349</wp:posOffset>
          </wp:positionH>
          <wp:positionV relativeFrom="paragraph">
            <wp:posOffset>-457199</wp:posOffset>
          </wp:positionV>
          <wp:extent cx="11953875" cy="300990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75" cy="3009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